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연장근로 신청서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아래 업무 수행을 위해 연장근로를 신청하오니 검토해 주시기 바랍니다.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신청번호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[WORK-YYYYMM-번호]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소속부서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[부서명]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신청자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사원번호]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신청일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업무책임자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근무장소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[장소]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신청 사유 및 업무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신청사유: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[정규 근무시간 내 완료가 어려운 구체적 사유]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수행업무·결과물: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[업무범위 / 완료기준]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대체 조치 검토: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[업무조정 / 일정변경 등 검토결과]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예정 근무시간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근무일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시작~종료 일시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휴게시간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예정 실근로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[YYYY-MM-DD]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[일자·시각 ~ 일자·시각]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 / 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[YYYY-MM-DD]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[일자·시각 ~ 일자·시각]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 / 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사전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근무 필요성과 인원을 확인했습니다.  □ 휴게시간·안전사항을 확인했습니다.</w:t>
        <w:br/>
        <w:t>□ 적용되는 동의·한도·보상 요건을 확인했습니다.</w:t>
        <w:br/>
        <w:t xml:space="preserve">근로자 확인: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관리자 확인: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승인 결과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결과: □ 승인  □ 일부승인  □ 보완요청  □ 반려</w:t>
        <w:br/>
        <w:t xml:space="preserve">승인시간·조건: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승인자: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일자 / 서명]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5. 실제 근무 및 정산 연결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실제 시작·종료: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[일자·시각 ~ 일자·시각]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실제 휴게: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[시간]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확정 실근로시간: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[시간]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결과물·완료상태: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급여·근태 연결: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[자료번호 / 담당자 / 반영월]</w:t>
      </w:r>
    </w:p>
    <w:p>
      <w:pPr>
        <w:spacing w:after="20" w:line="27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3288"/>
        <w:gridCol w:w="3288"/>
        <w:gridCol w:w="3288"/>
      </w:tblGrid>
      <w:tr>
        <w:trPr>
          <w:tblHeader/>
        </w:trPr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검토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승인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</w:tr>
    </w:tbl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연장근로 신청서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신청사유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거래처 제출기한 내 제안서 최종 검토 및 수정 작업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예정시간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2026-09-10 18:30~20:30, 휴게 없음, 실근로 2시간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사전검토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일정 조정이 어려워 해당 업무 담당 1명만 신청. 필요한 동의·근로시간 조건 확인.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승인결과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신청한 시간 범위 내 승인. 추가 근무 필요 시 재확인.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실제근무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실제 종료시각 및 휴게시간 확인 후 근태기록과 급여자료에 반영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088  연장근로 신청서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088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연장근로 신청서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